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A1" w:rsidRPr="00D10B7A" w:rsidRDefault="008B2DA1" w:rsidP="00F1320E">
      <w:pPr>
        <w:jc w:val="center"/>
        <w:outlineLvl w:val="0"/>
        <w:rPr>
          <w:rFonts w:eastAsia="標楷體"/>
          <w:sz w:val="36"/>
          <w:szCs w:val="36"/>
        </w:rPr>
      </w:pPr>
      <w:r w:rsidRPr="00F1320E">
        <w:rPr>
          <w:rFonts w:eastAsia="標楷體" w:hint="eastAsia"/>
          <w:sz w:val="28"/>
          <w:szCs w:val="28"/>
        </w:rPr>
        <w:t>崑山科技大學國際貿易系</w:t>
      </w:r>
      <w:r w:rsidR="0089721C" w:rsidRPr="00F1320E">
        <w:rPr>
          <w:rFonts w:eastAsia="標楷體" w:hint="eastAsia"/>
          <w:sz w:val="28"/>
          <w:szCs w:val="28"/>
        </w:rPr>
        <w:t>國際商務與金融碩士班</w:t>
      </w:r>
      <w:r w:rsidRPr="00F1320E">
        <w:rPr>
          <w:rFonts w:eastAsia="標楷體" w:hint="eastAsia"/>
          <w:sz w:val="28"/>
          <w:szCs w:val="28"/>
        </w:rPr>
        <w:t>課程科目表</w:t>
      </w:r>
    </w:p>
    <w:p w:rsidR="008B2DA1" w:rsidRDefault="008B2DA1" w:rsidP="00F1320E">
      <w:pPr>
        <w:snapToGrid w:val="0"/>
        <w:ind w:right="23"/>
        <w:jc w:val="center"/>
        <w:rPr>
          <w:rFonts w:eastAsia="標楷體"/>
          <w:szCs w:val="24"/>
        </w:rPr>
      </w:pPr>
      <w:r w:rsidRPr="00EA0D7E">
        <w:rPr>
          <w:rFonts w:eastAsia="標楷體" w:hint="eastAsia"/>
          <w:szCs w:val="24"/>
        </w:rPr>
        <w:t>課程名稱</w:t>
      </w:r>
      <w:r w:rsidRPr="00EA0D7E">
        <w:rPr>
          <w:rFonts w:eastAsia="標楷體" w:hint="eastAsia"/>
          <w:szCs w:val="24"/>
        </w:rPr>
        <w:t>(</w:t>
      </w:r>
      <w:r w:rsidRPr="00EA0D7E">
        <w:rPr>
          <w:rFonts w:eastAsia="標楷體" w:hint="eastAsia"/>
          <w:szCs w:val="24"/>
        </w:rPr>
        <w:t>講授時數－實習時數－學分數</w:t>
      </w:r>
      <w:r w:rsidRPr="00EA0D7E">
        <w:rPr>
          <w:rFonts w:eastAsia="標楷體" w:hint="eastAsia"/>
          <w:szCs w:val="24"/>
        </w:rPr>
        <w:t>)</w:t>
      </w:r>
    </w:p>
    <w:p w:rsidR="00AC4A8C" w:rsidRPr="00EA0D7E" w:rsidRDefault="00AC4A8C" w:rsidP="00F1320E">
      <w:pPr>
        <w:snapToGrid w:val="0"/>
        <w:ind w:right="23"/>
        <w:jc w:val="center"/>
        <w:rPr>
          <w:rFonts w:eastAsia="標楷體"/>
          <w:szCs w:val="24"/>
        </w:rPr>
      </w:pPr>
    </w:p>
    <w:p w:rsidR="00AC4A8C" w:rsidRDefault="00AC4A8C" w:rsidP="0089721C">
      <w:pPr>
        <w:snapToGrid w:val="0"/>
        <w:spacing w:line="0" w:lineRule="atLeast"/>
        <w:ind w:right="-908"/>
        <w:jc w:val="right"/>
        <w:rPr>
          <w:rFonts w:eastAsia="標楷體"/>
          <w:sz w:val="20"/>
        </w:rPr>
      </w:pPr>
      <w:r>
        <w:rPr>
          <w:rFonts w:eastAsia="標楷體" w:hint="eastAsia"/>
          <w:sz w:val="20"/>
        </w:rPr>
        <w:t>103</w:t>
      </w:r>
      <w:r>
        <w:rPr>
          <w:rFonts w:eastAsia="標楷體" w:hint="eastAsia"/>
          <w:sz w:val="20"/>
        </w:rPr>
        <w:t>年</w:t>
      </w:r>
      <w:r>
        <w:rPr>
          <w:rFonts w:eastAsia="標楷體" w:hint="eastAsia"/>
          <w:sz w:val="20"/>
        </w:rPr>
        <w:t>XX</w:t>
      </w:r>
      <w:r>
        <w:rPr>
          <w:rFonts w:eastAsia="標楷體" w:hint="eastAsia"/>
          <w:sz w:val="20"/>
        </w:rPr>
        <w:t>月</w:t>
      </w:r>
      <w:r>
        <w:rPr>
          <w:rFonts w:eastAsia="標楷體" w:hint="eastAsia"/>
          <w:sz w:val="20"/>
        </w:rPr>
        <w:t>XX</w:t>
      </w:r>
      <w:r>
        <w:rPr>
          <w:rFonts w:eastAsia="標楷體" w:hint="eastAsia"/>
          <w:sz w:val="20"/>
        </w:rPr>
        <w:t>日系課程委員會議通過</w:t>
      </w:r>
    </w:p>
    <w:p w:rsidR="008B2DA1" w:rsidRPr="00D10B7A" w:rsidRDefault="008B2DA1" w:rsidP="0089721C">
      <w:pPr>
        <w:snapToGrid w:val="0"/>
        <w:spacing w:line="0" w:lineRule="atLeast"/>
        <w:ind w:right="-908"/>
        <w:jc w:val="right"/>
        <w:rPr>
          <w:rFonts w:eastAsia="標楷體"/>
          <w:sz w:val="20"/>
        </w:rPr>
      </w:pPr>
      <w:r>
        <w:rPr>
          <w:rFonts w:eastAsia="標楷體" w:hint="eastAsia"/>
          <w:sz w:val="20"/>
        </w:rPr>
        <w:t>10</w:t>
      </w:r>
      <w:r w:rsidR="0089721C">
        <w:rPr>
          <w:rFonts w:eastAsia="標楷體" w:hint="eastAsia"/>
          <w:sz w:val="20"/>
        </w:rPr>
        <w:t>4</w:t>
      </w:r>
      <w:r w:rsidRPr="00D10B7A">
        <w:rPr>
          <w:rFonts w:eastAsia="標楷體" w:hint="eastAsia"/>
          <w:sz w:val="20"/>
        </w:rPr>
        <w:t>學年度入學適用</w:t>
      </w:r>
    </w:p>
    <w:tbl>
      <w:tblPr>
        <w:tblW w:w="1087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40"/>
        <w:gridCol w:w="2889"/>
        <w:gridCol w:w="8"/>
        <w:gridCol w:w="2685"/>
        <w:gridCol w:w="2651"/>
      </w:tblGrid>
      <w:tr w:rsidR="008B2DA1" w:rsidRPr="00467FC0" w:rsidTr="00B42BAB">
        <w:trPr>
          <w:tblHeader/>
          <w:jc w:val="center"/>
        </w:trPr>
        <w:tc>
          <w:tcPr>
            <w:tcW w:w="5537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2DA1" w:rsidRPr="00467FC0" w:rsidRDefault="008B2DA1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第一學年</w:t>
            </w:r>
          </w:p>
        </w:tc>
        <w:tc>
          <w:tcPr>
            <w:tcW w:w="533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2DA1" w:rsidRPr="00467FC0" w:rsidRDefault="008B2DA1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第二學年</w:t>
            </w:r>
          </w:p>
        </w:tc>
      </w:tr>
      <w:tr w:rsidR="00F1320E" w:rsidRPr="00467FC0" w:rsidTr="00B42BAB">
        <w:trPr>
          <w:tblHeader/>
          <w:jc w:val="center"/>
        </w:trPr>
        <w:tc>
          <w:tcPr>
            <w:tcW w:w="2640" w:type="dxa"/>
            <w:tcBorders>
              <w:bottom w:val="double" w:sz="4" w:space="0" w:color="auto"/>
              <w:right w:val="nil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  <w:tab w:val="left" w:pos="434"/>
                <w:tab w:val="left" w:pos="84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pacing w:val="-20"/>
                <w:szCs w:val="24"/>
              </w:rPr>
              <w:t>第一學期</w:t>
            </w:r>
          </w:p>
        </w:tc>
        <w:tc>
          <w:tcPr>
            <w:tcW w:w="289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第二學期</w:t>
            </w:r>
          </w:p>
        </w:tc>
        <w:tc>
          <w:tcPr>
            <w:tcW w:w="2685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第一學期</w:t>
            </w:r>
          </w:p>
        </w:tc>
        <w:tc>
          <w:tcPr>
            <w:tcW w:w="2651" w:type="dxa"/>
            <w:tcBorders>
              <w:left w:val="nil"/>
              <w:bottom w:val="double" w:sz="4" w:space="0" w:color="auto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第二學期</w:t>
            </w:r>
          </w:p>
        </w:tc>
      </w:tr>
      <w:tr w:rsidR="008B2DA1" w:rsidRPr="00467FC0" w:rsidTr="00B42BA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2DA1" w:rsidRPr="00467FC0" w:rsidRDefault="00D020CD" w:rsidP="00E61DAD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基礎</w:t>
            </w:r>
            <w:r w:rsidR="008B2DA1" w:rsidRPr="00467FC0">
              <w:rPr>
                <w:rFonts w:eastAsia="標楷體"/>
                <w:szCs w:val="24"/>
              </w:rPr>
              <w:t>必修科目</w:t>
            </w:r>
            <w:r w:rsidR="008B2DA1" w:rsidRPr="00467FC0">
              <w:rPr>
                <w:rFonts w:eastAsia="標楷體"/>
                <w:szCs w:val="24"/>
              </w:rPr>
              <w:t>(</w:t>
            </w:r>
            <w:r w:rsidR="00B84BBD">
              <w:rPr>
                <w:rFonts w:eastAsia="標楷體" w:hint="eastAsia"/>
                <w:szCs w:val="24"/>
              </w:rPr>
              <w:t>合計</w:t>
            </w:r>
            <w:r w:rsidR="00B84BBD">
              <w:rPr>
                <w:rFonts w:eastAsia="標楷體" w:hint="eastAsia"/>
                <w:szCs w:val="24"/>
              </w:rPr>
              <w:t>1</w:t>
            </w:r>
            <w:r w:rsidR="00E61DAD">
              <w:rPr>
                <w:rFonts w:eastAsia="標楷體" w:hint="eastAsia"/>
                <w:szCs w:val="24"/>
              </w:rPr>
              <w:t>1</w:t>
            </w:r>
            <w:r w:rsidR="00B84BBD">
              <w:rPr>
                <w:rFonts w:eastAsia="標楷體" w:hint="eastAsia"/>
                <w:szCs w:val="24"/>
              </w:rPr>
              <w:t>學分</w:t>
            </w:r>
            <w:r w:rsidR="008B2DA1" w:rsidRPr="00467FC0">
              <w:rPr>
                <w:rFonts w:eastAsia="標楷體"/>
                <w:szCs w:val="24"/>
              </w:rPr>
              <w:t>)</w:t>
            </w:r>
          </w:p>
        </w:tc>
      </w:tr>
      <w:tr w:rsidR="008B2DA1" w:rsidRPr="00467FC0" w:rsidTr="00B42BAB">
        <w:trPr>
          <w:trHeight w:val="614"/>
          <w:jc w:val="center"/>
        </w:trPr>
        <w:tc>
          <w:tcPr>
            <w:tcW w:w="26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8B2DA1" w:rsidRPr="00467FC0" w:rsidRDefault="00D020CD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研究方法</w:t>
            </w:r>
          </w:p>
          <w:p w:rsidR="00AC4A8C" w:rsidRPr="00467FC0" w:rsidRDefault="00AC4A8C" w:rsidP="00E61DAD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E61DAD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-0-</w:t>
            </w:r>
            <w:r w:rsidR="00E61DAD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8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AC4A8C" w:rsidRPr="00467FC0" w:rsidRDefault="00AC4A8C" w:rsidP="00B32F7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AC4A8C" w:rsidRDefault="005462D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論文</w:t>
            </w:r>
            <w:r>
              <w:rPr>
                <w:rFonts w:eastAsia="標楷體" w:hint="eastAsia"/>
                <w:szCs w:val="24"/>
              </w:rPr>
              <w:t>(</w:t>
            </w:r>
            <w:proofErr w:type="gramStart"/>
            <w:r>
              <w:rPr>
                <w:rFonts w:eastAsia="標楷體" w:hint="eastAsia"/>
                <w:szCs w:val="24"/>
              </w:rPr>
              <w:t>一</w:t>
            </w:r>
            <w:proofErr w:type="gramEnd"/>
            <w:r>
              <w:rPr>
                <w:rFonts w:eastAsia="標楷體" w:hint="eastAsia"/>
                <w:szCs w:val="24"/>
              </w:rPr>
              <w:t>)</w:t>
            </w:r>
          </w:p>
          <w:p w:rsidR="005462DE" w:rsidRPr="00467FC0" w:rsidRDefault="005462D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8B2DA1" w:rsidRPr="00467FC0" w:rsidRDefault="005462D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論文</w:t>
            </w: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二</w:t>
            </w:r>
            <w:r>
              <w:rPr>
                <w:rFonts w:eastAsia="標楷體" w:hint="eastAsia"/>
                <w:szCs w:val="24"/>
              </w:rPr>
              <w:t>)</w:t>
            </w:r>
          </w:p>
          <w:p w:rsidR="00AC4A8C" w:rsidRPr="00467FC0" w:rsidRDefault="00AC4A8C" w:rsidP="005462DE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</w:tr>
      <w:tr w:rsidR="008B2DA1" w:rsidRPr="00467FC0" w:rsidTr="00B42BAB">
        <w:trPr>
          <w:trHeight w:val="611"/>
          <w:jc w:val="center"/>
        </w:trPr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DA1" w:rsidRPr="00467FC0" w:rsidRDefault="00D020CD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專題</w:t>
            </w:r>
            <w:r w:rsidR="00091EF4">
              <w:rPr>
                <w:rFonts w:eastAsia="標楷體" w:hint="eastAsia"/>
                <w:szCs w:val="24"/>
              </w:rPr>
              <w:t>研討</w:t>
            </w:r>
            <w:r w:rsidR="001070FE" w:rsidRPr="00467FC0">
              <w:rPr>
                <w:rFonts w:eastAsia="標楷體"/>
                <w:szCs w:val="24"/>
              </w:rPr>
              <w:t>(</w:t>
            </w:r>
            <w:proofErr w:type="gramStart"/>
            <w:r w:rsidR="001070FE" w:rsidRPr="00467FC0">
              <w:rPr>
                <w:rFonts w:eastAsia="標楷體"/>
                <w:szCs w:val="24"/>
              </w:rPr>
              <w:t>一</w:t>
            </w:r>
            <w:proofErr w:type="gramEnd"/>
            <w:r w:rsidR="001070FE" w:rsidRPr="00467FC0">
              <w:rPr>
                <w:rFonts w:eastAsia="標楷體"/>
                <w:szCs w:val="24"/>
              </w:rPr>
              <w:t>)</w:t>
            </w:r>
          </w:p>
          <w:p w:rsidR="00AC4A8C" w:rsidRPr="00467FC0" w:rsidRDefault="00AC4A8C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(2-0-1)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DA1" w:rsidRPr="00467FC0" w:rsidRDefault="00D020CD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專題</w:t>
            </w:r>
            <w:r w:rsidR="00091EF4">
              <w:rPr>
                <w:rFonts w:eastAsia="標楷體" w:hint="eastAsia"/>
                <w:szCs w:val="24"/>
              </w:rPr>
              <w:t>研討</w:t>
            </w:r>
            <w:r w:rsidRPr="00467FC0">
              <w:rPr>
                <w:rFonts w:eastAsia="標楷體"/>
                <w:szCs w:val="24"/>
              </w:rPr>
              <w:t>(</w:t>
            </w:r>
            <w:r w:rsidRPr="00467FC0">
              <w:rPr>
                <w:rFonts w:eastAsia="標楷體"/>
                <w:szCs w:val="24"/>
              </w:rPr>
              <w:t>二</w:t>
            </w:r>
            <w:r w:rsidRPr="00467FC0">
              <w:rPr>
                <w:rFonts w:eastAsia="標楷體"/>
                <w:szCs w:val="24"/>
              </w:rPr>
              <w:t>)</w:t>
            </w:r>
          </w:p>
          <w:p w:rsidR="00AC4A8C" w:rsidRPr="00467FC0" w:rsidRDefault="00AC4A8C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(2-0-1)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DA1" w:rsidRPr="00467FC0" w:rsidRDefault="008B2DA1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DA1" w:rsidRPr="00467FC0" w:rsidRDefault="008B2DA1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F1320E" w:rsidRPr="00467FC0" w:rsidTr="00B42BAB">
        <w:trPr>
          <w:jc w:val="center"/>
        </w:trPr>
        <w:tc>
          <w:tcPr>
            <w:tcW w:w="264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F1320E" w:rsidRPr="00467FC0" w:rsidRDefault="000765C0" w:rsidP="00E61DAD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E61DAD">
              <w:rPr>
                <w:rFonts w:eastAsia="標楷體" w:hint="eastAsia"/>
                <w:szCs w:val="24"/>
              </w:rPr>
              <w:t>5</w:t>
            </w:r>
            <w:r>
              <w:rPr>
                <w:rFonts w:eastAsia="標楷體" w:hint="eastAsia"/>
                <w:szCs w:val="24"/>
              </w:rPr>
              <w:t>-0-</w:t>
            </w:r>
            <w:r w:rsidR="00E61DAD">
              <w:rPr>
                <w:rFonts w:eastAsia="標楷體" w:hint="eastAsia"/>
                <w:szCs w:val="24"/>
              </w:rPr>
              <w:t>4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0765C0" w:rsidP="00E61DAD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E61DAD"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-0-</w:t>
            </w:r>
            <w:r w:rsidR="00E61DAD"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5462D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F1320E" w:rsidRPr="00467FC0" w:rsidRDefault="000765C0" w:rsidP="00E61DAD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</w:tr>
      <w:tr w:rsidR="008B2DA1" w:rsidRPr="00467FC0" w:rsidTr="00491E2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2DA1" w:rsidRPr="00467FC0" w:rsidRDefault="008B2DA1" w:rsidP="000765C0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專業必修科目</w:t>
            </w:r>
            <w:r w:rsidRPr="00467FC0">
              <w:rPr>
                <w:rFonts w:eastAsia="標楷體"/>
                <w:szCs w:val="24"/>
              </w:rPr>
              <w:t>(</w:t>
            </w:r>
            <w:r w:rsidRPr="00467FC0">
              <w:rPr>
                <w:rFonts w:eastAsia="標楷體"/>
                <w:szCs w:val="24"/>
              </w:rPr>
              <w:t>合計</w:t>
            </w:r>
            <w:r w:rsidR="005462DE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學分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</w:tr>
      <w:tr w:rsidR="00F1320E" w:rsidRPr="00467FC0" w:rsidTr="00491E2B">
        <w:trPr>
          <w:trHeight w:val="508"/>
          <w:jc w:val="center"/>
        </w:trPr>
        <w:tc>
          <w:tcPr>
            <w:tcW w:w="2640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:rsidR="000765C0" w:rsidRPr="00467FC0" w:rsidRDefault="000765C0" w:rsidP="000765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產業經濟分析</w:t>
            </w:r>
          </w:p>
          <w:p w:rsidR="00F1320E" w:rsidRPr="00467FC0" w:rsidRDefault="000765C0" w:rsidP="000765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8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091EF4" w:rsidRPr="00467FC0" w:rsidRDefault="00091EF4" w:rsidP="00091EF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國際企業專題</w:t>
            </w:r>
          </w:p>
          <w:p w:rsidR="00F1320E" w:rsidRPr="00467FC0" w:rsidRDefault="00091EF4" w:rsidP="00091EF4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-0-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1320E" w:rsidRPr="00467FC0" w:rsidRDefault="00F1320E" w:rsidP="005462DE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51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:rsidR="00F1320E" w:rsidRPr="00467FC0" w:rsidRDefault="00F1320E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491E2B" w:rsidRPr="00467FC0" w:rsidTr="00491E2B">
        <w:trPr>
          <w:trHeight w:val="508"/>
          <w:jc w:val="center"/>
        </w:trPr>
        <w:tc>
          <w:tcPr>
            <w:tcW w:w="264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91E2B" w:rsidRPr="00467FC0" w:rsidRDefault="00491E2B" w:rsidP="000765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1E2B" w:rsidRPr="00467FC0" w:rsidRDefault="00491E2B" w:rsidP="00491E2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國際金融專題</w:t>
            </w:r>
          </w:p>
          <w:p w:rsidR="00491E2B" w:rsidRDefault="00491E2B" w:rsidP="00491E2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1E2B" w:rsidRPr="00467FC0" w:rsidRDefault="00491E2B" w:rsidP="005462DE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91E2B" w:rsidRPr="00467FC0" w:rsidRDefault="00491E2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F1320E" w:rsidRPr="00467FC0" w:rsidTr="00491E2B">
        <w:trPr>
          <w:jc w:val="center"/>
        </w:trPr>
        <w:tc>
          <w:tcPr>
            <w:tcW w:w="264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091EF4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-0-</w:t>
            </w:r>
            <w:r w:rsidR="00091EF4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36110F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491E2B">
              <w:rPr>
                <w:rFonts w:eastAsia="標楷體" w:hint="eastAsia"/>
                <w:szCs w:val="24"/>
              </w:rPr>
              <w:t>6</w:t>
            </w:r>
            <w:r w:rsidRPr="00467FC0">
              <w:rPr>
                <w:rFonts w:eastAsia="標楷體"/>
                <w:szCs w:val="24"/>
              </w:rPr>
              <w:t>-0-</w:t>
            </w:r>
            <w:r w:rsidR="00491E2B">
              <w:rPr>
                <w:rFonts w:eastAsia="標楷體" w:hint="eastAsia"/>
                <w:szCs w:val="24"/>
              </w:rPr>
              <w:t>6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F1320E" w:rsidRPr="00467FC0" w:rsidRDefault="00F1320E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8B2DA1" w:rsidRPr="00467FC0" w:rsidTr="00B42BA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2DA1" w:rsidRPr="00467FC0" w:rsidRDefault="008B2DA1" w:rsidP="00B32F73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專業選修科目</w:t>
            </w:r>
            <w:r w:rsidR="000765C0">
              <w:rPr>
                <w:rFonts w:eastAsia="標楷體" w:hint="eastAsia"/>
                <w:szCs w:val="24"/>
              </w:rPr>
              <w:t>(</w:t>
            </w:r>
            <w:r w:rsidR="00B84BBD">
              <w:rPr>
                <w:rFonts w:eastAsia="標楷體" w:hint="eastAsia"/>
                <w:szCs w:val="24"/>
              </w:rPr>
              <w:t>合計</w:t>
            </w:r>
            <w:r w:rsidR="005462DE">
              <w:rPr>
                <w:rFonts w:eastAsia="標楷體" w:hint="eastAsia"/>
                <w:szCs w:val="24"/>
              </w:rPr>
              <w:t>63</w:t>
            </w:r>
            <w:r w:rsidR="00B84BBD">
              <w:rPr>
                <w:rFonts w:eastAsia="標楷體" w:hint="eastAsia"/>
                <w:szCs w:val="24"/>
              </w:rPr>
              <w:t>學分，</w:t>
            </w:r>
            <w:r w:rsidR="000765C0">
              <w:rPr>
                <w:rFonts w:eastAsia="標楷體" w:hint="eastAsia"/>
                <w:szCs w:val="24"/>
              </w:rPr>
              <w:t>至少修畢</w:t>
            </w:r>
            <w:r w:rsidR="000765C0">
              <w:rPr>
                <w:rFonts w:eastAsia="標楷體" w:hint="eastAsia"/>
                <w:szCs w:val="24"/>
              </w:rPr>
              <w:t>1</w:t>
            </w:r>
            <w:r w:rsidR="00091EF4">
              <w:rPr>
                <w:rFonts w:eastAsia="標楷體" w:hint="eastAsia"/>
                <w:szCs w:val="24"/>
              </w:rPr>
              <w:t>8</w:t>
            </w:r>
            <w:r w:rsidR="000765C0">
              <w:rPr>
                <w:rFonts w:eastAsia="標楷體" w:hint="eastAsia"/>
                <w:szCs w:val="24"/>
              </w:rPr>
              <w:t>學分</w:t>
            </w:r>
            <w:r w:rsidR="000765C0">
              <w:rPr>
                <w:rFonts w:eastAsia="標楷體" w:hint="eastAsia"/>
                <w:szCs w:val="24"/>
              </w:rPr>
              <w:t>)</w:t>
            </w:r>
          </w:p>
        </w:tc>
      </w:tr>
      <w:tr w:rsidR="00AC4A8C" w:rsidRPr="00467FC0" w:rsidTr="00B42BA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C4A8C" w:rsidRPr="00467FC0" w:rsidRDefault="00AC4A8C" w:rsidP="005462DE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</w:t>
            </w:r>
            <w:r w:rsidR="00776DAC">
              <w:rPr>
                <w:rFonts w:eastAsia="標楷體" w:hint="eastAsia"/>
                <w:szCs w:val="24"/>
              </w:rPr>
              <w:t>經營</w:t>
            </w:r>
            <w:r w:rsidRPr="00467FC0">
              <w:rPr>
                <w:rFonts w:eastAsia="標楷體"/>
                <w:szCs w:val="24"/>
              </w:rPr>
              <w:t>與商展行銷</w:t>
            </w:r>
            <w:r w:rsidR="005462DE">
              <w:rPr>
                <w:rFonts w:eastAsia="標楷體" w:hint="eastAsia"/>
                <w:szCs w:val="24"/>
              </w:rPr>
              <w:t>課程</w:t>
            </w:r>
          </w:p>
        </w:tc>
      </w:tr>
      <w:tr w:rsidR="003078CB" w:rsidRPr="00467FC0" w:rsidTr="00B42BAB">
        <w:trPr>
          <w:trHeight w:val="450"/>
          <w:jc w:val="center"/>
        </w:trPr>
        <w:tc>
          <w:tcPr>
            <w:tcW w:w="2640" w:type="dxa"/>
            <w:tcBorders>
              <w:top w:val="double" w:sz="4" w:space="0" w:color="auto"/>
              <w:bottom w:val="nil"/>
              <w:right w:val="nil"/>
            </w:tcBorders>
            <w:vAlign w:val="center"/>
          </w:tcPr>
          <w:p w:rsidR="003078CB" w:rsidRPr="00467FC0" w:rsidRDefault="003078CB" w:rsidP="003078C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消費者行為</w:t>
            </w:r>
            <w:r w:rsidR="005462DE">
              <w:rPr>
                <w:rFonts w:eastAsia="標楷體" w:hint="eastAsia"/>
                <w:szCs w:val="24"/>
              </w:rPr>
              <w:t>專題</w:t>
            </w:r>
          </w:p>
          <w:p w:rsidR="003078CB" w:rsidRPr="00467FC0" w:rsidRDefault="003078CB" w:rsidP="003078C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8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078CB" w:rsidRPr="00467FC0" w:rsidRDefault="003078CB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國際商業談判專題</w:t>
            </w:r>
          </w:p>
          <w:p w:rsidR="003078CB" w:rsidRPr="00467FC0" w:rsidRDefault="003078C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078CB" w:rsidRPr="00467FC0" w:rsidRDefault="003078CB" w:rsidP="00206696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國際人力資源管理專題</w:t>
            </w:r>
          </w:p>
          <w:p w:rsidR="003078CB" w:rsidRPr="00467FC0" w:rsidRDefault="003078CB" w:rsidP="00206696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double" w:sz="4" w:space="0" w:color="auto"/>
              <w:left w:val="nil"/>
              <w:bottom w:val="nil"/>
            </w:tcBorders>
            <w:vAlign w:val="center"/>
          </w:tcPr>
          <w:p w:rsidR="003078CB" w:rsidRDefault="00B32F73" w:rsidP="003078CB">
            <w:pPr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國際企業經營實務</w:t>
            </w:r>
          </w:p>
          <w:p w:rsidR="00B32F73" w:rsidRPr="00467FC0" w:rsidRDefault="00B32F73" w:rsidP="003078CB">
            <w:pPr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</w:tr>
      <w:tr w:rsidR="003078CB" w:rsidRPr="00467FC0" w:rsidTr="00B42BAB">
        <w:trPr>
          <w:trHeight w:val="480"/>
          <w:jc w:val="center"/>
        </w:trPr>
        <w:tc>
          <w:tcPr>
            <w:tcW w:w="2640" w:type="dxa"/>
            <w:tcBorders>
              <w:top w:val="nil"/>
              <w:bottom w:val="nil"/>
              <w:right w:val="nil"/>
            </w:tcBorders>
            <w:vAlign w:val="center"/>
          </w:tcPr>
          <w:p w:rsidR="00091EF4" w:rsidRPr="00467FC0" w:rsidRDefault="00091EF4" w:rsidP="00091EF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國際行銷</w:t>
            </w:r>
            <w:r w:rsidR="005462DE">
              <w:rPr>
                <w:rFonts w:eastAsia="標楷體" w:hint="eastAsia"/>
                <w:szCs w:val="24"/>
              </w:rPr>
              <w:t>管理</w:t>
            </w:r>
            <w:r w:rsidRPr="00467FC0">
              <w:rPr>
                <w:rFonts w:eastAsia="標楷體"/>
                <w:szCs w:val="24"/>
              </w:rPr>
              <w:t>專題</w:t>
            </w:r>
          </w:p>
          <w:p w:rsidR="003078CB" w:rsidRPr="00467FC0" w:rsidRDefault="00091EF4" w:rsidP="00091EF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78CB" w:rsidRPr="00467FC0" w:rsidRDefault="003078CB" w:rsidP="003078C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國際商展行銷企劃</w:t>
            </w:r>
          </w:p>
          <w:p w:rsidR="003078CB" w:rsidRPr="00467FC0" w:rsidRDefault="003078CB" w:rsidP="003078CB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78CB" w:rsidRPr="00467FC0" w:rsidRDefault="003078C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全球經營策略專題</w:t>
            </w:r>
          </w:p>
          <w:p w:rsidR="003078CB" w:rsidRPr="00467FC0" w:rsidRDefault="003078C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B42BAB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</w:t>
            </w:r>
            <w:r w:rsidR="00B42BAB"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B42BAB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</w:tcBorders>
            <w:vAlign w:val="center"/>
          </w:tcPr>
          <w:p w:rsidR="00B32F73" w:rsidRPr="00467FC0" w:rsidRDefault="00B32F73" w:rsidP="00B32F73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跨文化管理專題</w:t>
            </w:r>
          </w:p>
          <w:p w:rsidR="003078CB" w:rsidRPr="00467FC0" w:rsidRDefault="00B32F73" w:rsidP="00B32F73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</w:tr>
      <w:tr w:rsidR="00B42BAB" w:rsidRPr="00467FC0" w:rsidTr="00B42BAB">
        <w:trPr>
          <w:trHeight w:val="480"/>
          <w:jc w:val="center"/>
        </w:trPr>
        <w:tc>
          <w:tcPr>
            <w:tcW w:w="2640" w:type="dxa"/>
            <w:tcBorders>
              <w:top w:val="nil"/>
              <w:bottom w:val="nil"/>
              <w:right w:val="nil"/>
            </w:tcBorders>
            <w:vAlign w:val="center"/>
          </w:tcPr>
          <w:p w:rsidR="00B42BAB" w:rsidRDefault="00B42BAB" w:rsidP="00B42BA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BAB" w:rsidRPr="00467FC0" w:rsidRDefault="00B42BAB" w:rsidP="00B42BA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BAB" w:rsidRDefault="00B32F73" w:rsidP="00B32F73">
            <w:pPr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服務業</w:t>
            </w:r>
            <w:r w:rsidR="00095922">
              <w:rPr>
                <w:rFonts w:eastAsia="標楷體" w:hint="eastAsia"/>
                <w:szCs w:val="24"/>
              </w:rPr>
              <w:t>管理</w:t>
            </w:r>
            <w:r>
              <w:rPr>
                <w:rFonts w:eastAsia="標楷體" w:hint="eastAsia"/>
                <w:szCs w:val="24"/>
              </w:rPr>
              <w:t>專題</w:t>
            </w:r>
          </w:p>
          <w:p w:rsidR="00B32F73" w:rsidRPr="00467FC0" w:rsidRDefault="00B32F73" w:rsidP="00B32F73">
            <w:pPr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</w:tcBorders>
            <w:vAlign w:val="center"/>
          </w:tcPr>
          <w:p w:rsidR="00B42BAB" w:rsidRPr="00467FC0" w:rsidRDefault="00B42BA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FE0777" w:rsidRPr="00467FC0" w:rsidTr="00B42BAB">
        <w:trPr>
          <w:jc w:val="center"/>
        </w:trPr>
        <w:tc>
          <w:tcPr>
            <w:tcW w:w="2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0777" w:rsidRPr="00467FC0" w:rsidRDefault="00FE0777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FC6A53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FC6A53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8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0777" w:rsidRPr="00467FC0" w:rsidRDefault="00FE0777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FC6A5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FC6A53">
              <w:rPr>
                <w:rFonts w:eastAsia="標楷體" w:hint="eastAsia"/>
                <w:szCs w:val="24"/>
              </w:rPr>
              <w:t>9)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0777" w:rsidRPr="00467FC0" w:rsidRDefault="00FE0777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B32F7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B32F7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0777" w:rsidRPr="00467FC0" w:rsidRDefault="00FE0777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</w:tr>
      <w:tr w:rsidR="003078CB" w:rsidRPr="00467FC0" w:rsidTr="00B42BA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78CB" w:rsidRPr="00467FC0" w:rsidRDefault="003078CB" w:rsidP="005462DE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國際投資與財務管理</w:t>
            </w:r>
            <w:r w:rsidR="005462DE">
              <w:rPr>
                <w:rFonts w:eastAsia="標楷體" w:hint="eastAsia"/>
                <w:szCs w:val="24"/>
              </w:rPr>
              <w:t>課</w:t>
            </w:r>
            <w:r w:rsidRPr="00467FC0">
              <w:rPr>
                <w:rFonts w:eastAsia="標楷體"/>
                <w:szCs w:val="24"/>
              </w:rPr>
              <w:t>程</w:t>
            </w:r>
          </w:p>
        </w:tc>
      </w:tr>
      <w:tr w:rsidR="003078CB" w:rsidRPr="00467FC0" w:rsidTr="00B42BAB">
        <w:trPr>
          <w:trHeight w:val="675"/>
          <w:jc w:val="center"/>
        </w:trPr>
        <w:tc>
          <w:tcPr>
            <w:tcW w:w="2640" w:type="dxa"/>
            <w:tcBorders>
              <w:top w:val="nil"/>
              <w:bottom w:val="nil"/>
              <w:right w:val="nil"/>
            </w:tcBorders>
            <w:vAlign w:val="center"/>
          </w:tcPr>
          <w:p w:rsidR="0036110F" w:rsidRPr="00467FC0" w:rsidRDefault="0036110F" w:rsidP="0036110F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財報分析與研究</w:t>
            </w:r>
          </w:p>
          <w:p w:rsidR="003078CB" w:rsidRPr="00467FC0" w:rsidRDefault="0036110F" w:rsidP="0036110F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BAB" w:rsidRPr="00467FC0" w:rsidRDefault="00B42BAB" w:rsidP="00B42BAB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國際財務管理專題</w:t>
            </w:r>
          </w:p>
          <w:p w:rsidR="003078CB" w:rsidRPr="00467FC0" w:rsidRDefault="00B42BAB" w:rsidP="00B42BAB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922" w:rsidRPr="00467FC0" w:rsidRDefault="00095922" w:rsidP="00095922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國際投資專題</w:t>
            </w:r>
          </w:p>
          <w:p w:rsidR="003078CB" w:rsidRPr="00467FC0" w:rsidRDefault="00095922" w:rsidP="00095922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</w:t>
            </w:r>
            <w:r w:rsidR="002002EC"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</w:tcBorders>
            <w:vAlign w:val="center"/>
          </w:tcPr>
          <w:p w:rsidR="003078CB" w:rsidRPr="00467FC0" w:rsidRDefault="00091EF4" w:rsidP="003078CB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金融避險操作</w:t>
            </w:r>
            <w:r w:rsidR="005462DE">
              <w:rPr>
                <w:rFonts w:eastAsia="標楷體" w:hint="eastAsia"/>
                <w:szCs w:val="24"/>
              </w:rPr>
              <w:t>策略</w:t>
            </w:r>
          </w:p>
          <w:p w:rsidR="003078CB" w:rsidRPr="00467FC0" w:rsidRDefault="003078CB" w:rsidP="003078CB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</w:tr>
      <w:tr w:rsidR="003078CB" w:rsidRPr="00467FC0" w:rsidTr="00B42BAB">
        <w:trPr>
          <w:jc w:val="center"/>
        </w:trPr>
        <w:tc>
          <w:tcPr>
            <w:tcW w:w="2640" w:type="dxa"/>
            <w:tcBorders>
              <w:top w:val="nil"/>
              <w:bottom w:val="nil"/>
              <w:right w:val="nil"/>
            </w:tcBorders>
            <w:vAlign w:val="center"/>
          </w:tcPr>
          <w:p w:rsidR="003078CB" w:rsidRPr="00467FC0" w:rsidRDefault="003078CB" w:rsidP="00091EF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5922" w:rsidRPr="00467FC0" w:rsidRDefault="00095922" w:rsidP="00095922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風險管理專題</w:t>
            </w:r>
          </w:p>
          <w:p w:rsidR="003078CB" w:rsidRPr="00467FC0" w:rsidRDefault="00095922" w:rsidP="00095922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78CB" w:rsidRPr="00467FC0" w:rsidRDefault="003078CB" w:rsidP="00467FC0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衍生性金融商品專題</w:t>
            </w:r>
          </w:p>
          <w:p w:rsidR="003078CB" w:rsidRPr="00467FC0" w:rsidRDefault="003078CB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</w:tcBorders>
            <w:vAlign w:val="center"/>
          </w:tcPr>
          <w:p w:rsidR="00B32F73" w:rsidRDefault="002002EC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資產證券化專題</w:t>
            </w:r>
          </w:p>
          <w:p w:rsidR="002002EC" w:rsidRPr="00467FC0" w:rsidRDefault="002002EC" w:rsidP="00467FC0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</w:tr>
      <w:tr w:rsidR="00B42BAB" w:rsidRPr="00467FC0" w:rsidTr="00B42BAB">
        <w:trPr>
          <w:jc w:val="center"/>
        </w:trPr>
        <w:tc>
          <w:tcPr>
            <w:tcW w:w="2640" w:type="dxa"/>
            <w:tcBorders>
              <w:top w:val="nil"/>
              <w:bottom w:val="nil"/>
              <w:right w:val="nil"/>
            </w:tcBorders>
            <w:vAlign w:val="center"/>
          </w:tcPr>
          <w:p w:rsidR="00B42BAB" w:rsidRPr="00467FC0" w:rsidRDefault="00B42BAB" w:rsidP="00B42BAB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2BAB" w:rsidRPr="00467FC0" w:rsidRDefault="00B42BAB" w:rsidP="00095922">
            <w:pPr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10F" w:rsidRPr="00467FC0" w:rsidRDefault="0036110F" w:rsidP="0036110F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期貨與選擇權</w:t>
            </w:r>
            <w:r>
              <w:rPr>
                <w:rFonts w:eastAsia="標楷體" w:hint="eastAsia"/>
                <w:szCs w:val="24"/>
              </w:rPr>
              <w:t>專題</w:t>
            </w:r>
          </w:p>
          <w:p w:rsidR="00B42BAB" w:rsidRPr="00467FC0" w:rsidRDefault="0036110F" w:rsidP="0036110F">
            <w:pPr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(3-0-3)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</w:tcBorders>
            <w:vAlign w:val="center"/>
          </w:tcPr>
          <w:p w:rsidR="00B42BAB" w:rsidRPr="00467FC0" w:rsidRDefault="00B42BAB" w:rsidP="002002EC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</w:tr>
      <w:tr w:rsidR="00B42BAB" w:rsidRPr="00467FC0" w:rsidTr="00B32F73">
        <w:trPr>
          <w:jc w:val="center"/>
        </w:trPr>
        <w:tc>
          <w:tcPr>
            <w:tcW w:w="264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B42BAB" w:rsidRPr="00467FC0" w:rsidRDefault="00B42BAB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FC6A53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FC6A53"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42BAB" w:rsidRPr="00467FC0" w:rsidRDefault="00B42BAB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FC6A5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FC6A53">
              <w:rPr>
                <w:rFonts w:eastAsia="標楷體" w:hint="eastAsia"/>
                <w:szCs w:val="24"/>
              </w:rPr>
              <w:t>9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42BAB" w:rsidRPr="00467FC0" w:rsidRDefault="00B42BAB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 w:rsidR="00B32F7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 w:rsidR="00B32F73">
              <w:rPr>
                <w:rFonts w:eastAsia="標楷體" w:hint="eastAsia"/>
                <w:szCs w:val="24"/>
              </w:rPr>
              <w:t>9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B42BAB" w:rsidRPr="00467FC0" w:rsidRDefault="00B42BAB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0</w:t>
            </w:r>
            <w:r w:rsidRPr="00467FC0">
              <w:rPr>
                <w:rFonts w:eastAsia="標楷體"/>
                <w:szCs w:val="24"/>
              </w:rPr>
              <w:t>-</w:t>
            </w:r>
            <w:r>
              <w:rPr>
                <w:rFonts w:eastAsia="標楷體" w:hint="eastAsia"/>
                <w:szCs w:val="24"/>
              </w:rPr>
              <w:t>3</w:t>
            </w:r>
            <w:r w:rsidRPr="00467FC0">
              <w:rPr>
                <w:rFonts w:eastAsia="標楷體"/>
                <w:szCs w:val="24"/>
              </w:rPr>
              <w:t>)</w:t>
            </w:r>
          </w:p>
        </w:tc>
      </w:tr>
      <w:tr w:rsidR="00B32F73" w:rsidRPr="00467FC0" w:rsidTr="00D65886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32F73" w:rsidRPr="00467FC0" w:rsidRDefault="00B32F73" w:rsidP="00B32F73">
            <w:pPr>
              <w:tabs>
                <w:tab w:val="left" w:pos="360"/>
              </w:tabs>
              <w:snapToGrid w:val="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共通性專業選修</w:t>
            </w:r>
          </w:p>
        </w:tc>
      </w:tr>
      <w:tr w:rsidR="00B32F73" w:rsidRPr="00467FC0" w:rsidTr="00B32F73">
        <w:trPr>
          <w:jc w:val="center"/>
        </w:trPr>
        <w:tc>
          <w:tcPr>
            <w:tcW w:w="2640" w:type="dxa"/>
            <w:tcBorders>
              <w:top w:val="double" w:sz="4" w:space="0" w:color="auto"/>
              <w:right w:val="nil"/>
            </w:tcBorders>
            <w:vAlign w:val="center"/>
          </w:tcPr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B32F73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兩岸經貿專題研究</w:t>
            </w:r>
          </w:p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B32F73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亞太金融市場研究</w:t>
            </w:r>
          </w:p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51" w:type="dxa"/>
            <w:tcBorders>
              <w:top w:val="double" w:sz="4" w:space="0" w:color="auto"/>
              <w:left w:val="nil"/>
            </w:tcBorders>
            <w:vAlign w:val="center"/>
          </w:tcPr>
          <w:p w:rsidR="00B32F73" w:rsidRDefault="005462DE" w:rsidP="002002EC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企業社會責任</w:t>
            </w:r>
          </w:p>
          <w:p w:rsidR="005462DE" w:rsidRPr="00467FC0" w:rsidRDefault="005462DE" w:rsidP="002002EC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</w:tr>
      <w:tr w:rsidR="00B32F73" w:rsidRPr="00467FC0" w:rsidTr="00B42BAB">
        <w:trPr>
          <w:jc w:val="center"/>
        </w:trPr>
        <w:tc>
          <w:tcPr>
            <w:tcW w:w="2640" w:type="dxa"/>
            <w:tcBorders>
              <w:top w:val="single" w:sz="4" w:space="0" w:color="auto"/>
              <w:right w:val="nil"/>
            </w:tcBorders>
            <w:vAlign w:val="center"/>
          </w:tcPr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32F73" w:rsidRPr="00467FC0" w:rsidRDefault="00B32F73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-0-</w:t>
            </w:r>
            <w:r w:rsidR="005462DE">
              <w:rPr>
                <w:rFonts w:eastAsia="標楷體" w:hint="eastAsia"/>
                <w:szCs w:val="24"/>
              </w:rPr>
              <w:t>3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</w:tcBorders>
            <w:vAlign w:val="center"/>
          </w:tcPr>
          <w:p w:rsidR="00B32F73" w:rsidRPr="00467FC0" w:rsidRDefault="005462DE" w:rsidP="004D459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(3-0-3)</w:t>
            </w:r>
          </w:p>
        </w:tc>
      </w:tr>
      <w:tr w:rsidR="003078CB" w:rsidRPr="00467FC0" w:rsidTr="00B42BAB">
        <w:trPr>
          <w:jc w:val="center"/>
        </w:trPr>
        <w:tc>
          <w:tcPr>
            <w:tcW w:w="10873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78CB" w:rsidRPr="00467FC0" w:rsidRDefault="003078CB" w:rsidP="000765C0">
            <w:pPr>
              <w:tabs>
                <w:tab w:val="left" w:pos="360"/>
                <w:tab w:val="left" w:pos="434"/>
                <w:tab w:val="left" w:pos="840"/>
              </w:tabs>
              <w:snapToGrid w:val="0"/>
              <w:rPr>
                <w:rFonts w:eastAsia="標楷體"/>
                <w:szCs w:val="24"/>
              </w:rPr>
            </w:pPr>
            <w:r w:rsidRPr="00467FC0">
              <w:rPr>
                <w:rFonts w:eastAsia="標楷體"/>
                <w:szCs w:val="24"/>
              </w:rPr>
              <w:t>最低畢業學分：</w:t>
            </w:r>
            <w:r>
              <w:rPr>
                <w:rFonts w:eastAsia="標楷體" w:hint="eastAsia"/>
                <w:szCs w:val="24"/>
              </w:rPr>
              <w:t>3</w:t>
            </w:r>
            <w:r w:rsidR="00B518AB">
              <w:rPr>
                <w:rFonts w:eastAsia="標楷體" w:hint="eastAsia"/>
                <w:szCs w:val="24"/>
              </w:rPr>
              <w:t>8</w:t>
            </w:r>
            <w:r w:rsidRPr="00467FC0">
              <w:rPr>
                <w:rFonts w:eastAsia="標楷體"/>
                <w:szCs w:val="24"/>
              </w:rPr>
              <w:t>學分</w:t>
            </w:r>
            <w:r w:rsidR="00000542">
              <w:rPr>
                <w:rFonts w:eastAsia="標楷體" w:hint="eastAsia"/>
                <w:szCs w:val="24"/>
              </w:rPr>
              <w:t>(</w:t>
            </w:r>
            <w:r w:rsidR="00000542">
              <w:rPr>
                <w:rFonts w:eastAsia="標楷體" w:hint="eastAsia"/>
                <w:szCs w:val="24"/>
              </w:rPr>
              <w:t>含論文</w:t>
            </w:r>
            <w:r w:rsidR="00000542">
              <w:rPr>
                <w:rFonts w:eastAsia="標楷體" w:hint="eastAsia"/>
                <w:szCs w:val="24"/>
              </w:rPr>
              <w:t>)</w:t>
            </w:r>
          </w:p>
        </w:tc>
      </w:tr>
    </w:tbl>
    <w:p w:rsidR="00A10FA0" w:rsidRPr="008B2DA1" w:rsidRDefault="008B2DA1" w:rsidP="001A57B6">
      <w:pPr>
        <w:tabs>
          <w:tab w:val="left" w:pos="426"/>
          <w:tab w:val="left" w:pos="709"/>
        </w:tabs>
        <w:ind w:leftChars="-117" w:left="427" w:hangingChars="295" w:hanging="708"/>
      </w:pPr>
      <w:proofErr w:type="gramStart"/>
      <w:r w:rsidRPr="00467FC0">
        <w:rPr>
          <w:rFonts w:eastAsia="標楷體"/>
          <w:szCs w:val="24"/>
        </w:rPr>
        <w:t>註</w:t>
      </w:r>
      <w:proofErr w:type="gramEnd"/>
      <w:r w:rsidRPr="00467FC0">
        <w:rPr>
          <w:rFonts w:eastAsia="標楷體"/>
          <w:szCs w:val="24"/>
        </w:rPr>
        <w:t>：</w:t>
      </w:r>
      <w:r w:rsidRPr="00467FC0">
        <w:rPr>
          <w:rFonts w:eastAsia="標楷體"/>
          <w:szCs w:val="24"/>
        </w:rPr>
        <w:t>1.</w:t>
      </w:r>
      <w:r w:rsidR="00276E50" w:rsidRPr="00467FC0">
        <w:rPr>
          <w:rFonts w:eastAsia="標楷體"/>
          <w:szCs w:val="24"/>
        </w:rPr>
        <w:t>畢業最低學分</w:t>
      </w:r>
      <w:r w:rsidR="003078CB">
        <w:rPr>
          <w:rFonts w:eastAsia="標楷體" w:hint="eastAsia"/>
          <w:szCs w:val="24"/>
        </w:rPr>
        <w:t>3</w:t>
      </w:r>
      <w:r w:rsidR="00B518AB">
        <w:rPr>
          <w:rFonts w:eastAsia="標楷體" w:hint="eastAsia"/>
          <w:szCs w:val="24"/>
        </w:rPr>
        <w:t>8</w:t>
      </w:r>
      <w:r w:rsidR="00276E50" w:rsidRPr="00467FC0">
        <w:rPr>
          <w:rFonts w:eastAsia="標楷體"/>
          <w:szCs w:val="24"/>
        </w:rPr>
        <w:t>學分，</w:t>
      </w:r>
      <w:r w:rsidR="005462DE">
        <w:rPr>
          <w:rFonts w:eastAsia="標楷體" w:hint="eastAsia"/>
          <w:szCs w:val="24"/>
        </w:rPr>
        <w:t>含論文</w:t>
      </w:r>
      <w:r w:rsidR="005462DE">
        <w:rPr>
          <w:rFonts w:eastAsia="標楷體" w:hint="eastAsia"/>
          <w:szCs w:val="24"/>
        </w:rPr>
        <w:t>6</w:t>
      </w:r>
      <w:r w:rsidR="005462DE">
        <w:rPr>
          <w:rFonts w:eastAsia="標楷體" w:hint="eastAsia"/>
          <w:szCs w:val="24"/>
        </w:rPr>
        <w:t>學分</w:t>
      </w:r>
      <w:r w:rsidR="00276E50" w:rsidRPr="00467FC0">
        <w:rPr>
          <w:rFonts w:eastAsia="標楷體"/>
          <w:szCs w:val="24"/>
        </w:rPr>
        <w:t>。</w:t>
      </w:r>
    </w:p>
    <w:sectPr w:rsidR="00A10FA0" w:rsidRPr="008B2DA1" w:rsidSect="006C04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4A6" w:rsidRDefault="00DF04A6" w:rsidP="00514AC1">
      <w:r>
        <w:separator/>
      </w:r>
    </w:p>
  </w:endnote>
  <w:endnote w:type="continuationSeparator" w:id="0">
    <w:p w:rsidR="00DF04A6" w:rsidRDefault="00DF04A6" w:rsidP="00514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4A6" w:rsidRDefault="00DF04A6" w:rsidP="00514AC1">
      <w:r>
        <w:separator/>
      </w:r>
    </w:p>
  </w:footnote>
  <w:footnote w:type="continuationSeparator" w:id="0">
    <w:p w:rsidR="00DF04A6" w:rsidRDefault="00DF04A6" w:rsidP="00514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2DA1"/>
    <w:rsid w:val="00000542"/>
    <w:rsid w:val="000765C0"/>
    <w:rsid w:val="00091EF4"/>
    <w:rsid w:val="00095922"/>
    <w:rsid w:val="000F6BEC"/>
    <w:rsid w:val="001070FE"/>
    <w:rsid w:val="001A57B6"/>
    <w:rsid w:val="001D1FA6"/>
    <w:rsid w:val="001D40B1"/>
    <w:rsid w:val="002002EC"/>
    <w:rsid w:val="00276E50"/>
    <w:rsid w:val="00280D1E"/>
    <w:rsid w:val="002D4688"/>
    <w:rsid w:val="003078CB"/>
    <w:rsid w:val="0036110F"/>
    <w:rsid w:val="00467FC0"/>
    <w:rsid w:val="00491E2B"/>
    <w:rsid w:val="00514AC1"/>
    <w:rsid w:val="005462DE"/>
    <w:rsid w:val="006C04A0"/>
    <w:rsid w:val="00776DAC"/>
    <w:rsid w:val="0089721C"/>
    <w:rsid w:val="008B2DA1"/>
    <w:rsid w:val="00914336"/>
    <w:rsid w:val="00A10FA0"/>
    <w:rsid w:val="00A2370C"/>
    <w:rsid w:val="00AC4A8C"/>
    <w:rsid w:val="00B32F73"/>
    <w:rsid w:val="00B42BAB"/>
    <w:rsid w:val="00B518AB"/>
    <w:rsid w:val="00B84BBD"/>
    <w:rsid w:val="00C9361F"/>
    <w:rsid w:val="00D020CD"/>
    <w:rsid w:val="00DF04A6"/>
    <w:rsid w:val="00E23250"/>
    <w:rsid w:val="00E61DAD"/>
    <w:rsid w:val="00F1320E"/>
    <w:rsid w:val="00FC6A53"/>
    <w:rsid w:val="00FE0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D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B2DA1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character" w:customStyle="1" w:styleId="20">
    <w:name w:val="本文 2 字元"/>
    <w:basedOn w:val="a0"/>
    <w:link w:val="2"/>
    <w:rsid w:val="008B2DA1"/>
    <w:rPr>
      <w:rFonts w:ascii="Times New Roman" w:eastAsia="標楷體" w:hAnsi="Times New Roman" w:cs="Times New Roman"/>
      <w:sz w:val="1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14A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semiHidden/>
    <w:rsid w:val="00514AC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14A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semiHidden/>
    <w:rsid w:val="00514AC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D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B2DA1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character" w:customStyle="1" w:styleId="20">
    <w:name w:val="本文 2 字元"/>
    <w:basedOn w:val="a0"/>
    <w:link w:val="2"/>
    <w:rsid w:val="008B2DA1"/>
    <w:rPr>
      <w:rFonts w:ascii="Times New Roman" w:eastAsia="標楷體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KSU</cp:lastModifiedBy>
  <cp:revision>2</cp:revision>
  <dcterms:created xsi:type="dcterms:W3CDTF">2014-12-17T09:28:00Z</dcterms:created>
  <dcterms:modified xsi:type="dcterms:W3CDTF">2014-12-17T09:28:00Z</dcterms:modified>
</cp:coreProperties>
</file>